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3ECD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Прохождение курсов ПК учителями гимназии в 2022-2023 учебном году</w:t>
      </w:r>
    </w:p>
    <w:p w14:paraId="5AD7862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3"/>
        <w:tblW w:w="15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229"/>
        <w:gridCol w:w="2466"/>
        <w:gridCol w:w="3334"/>
        <w:gridCol w:w="4042"/>
        <w:gridCol w:w="2230"/>
      </w:tblGrid>
      <w:tr w14:paraId="6F4F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C00DA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4A3A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Ф.И.О. учителя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A12ED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Сроки  прохождения курсовой подготовки</w:t>
            </w:r>
          </w:p>
          <w:p w14:paraId="6FCD511D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по предмету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A28A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Кем выдано удостоверение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1CF2D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Название КПК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9E40B">
            <w:pPr>
              <w:spacing w:before="0" w:beforeAutospacing="0" w:after="0" w:afterAutospacing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14:paraId="5AE2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955E1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79AA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Сандарова Т.Ф.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D38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1C56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FD05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610F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1CF4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DD680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CF4D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Балашкина Т.М.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C25F0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06.06.2022 г.</w:t>
            </w:r>
          </w:p>
        </w:tc>
        <w:tc>
          <w:tcPr>
            <w:tcW w:w="3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1FED6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2666A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«Инклюзивная практика обучения и воспитания детей с ОВЗ в условиях реализации ФГОС»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7D34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14:paraId="7AA7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8EFF9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C216D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Князева Н.Л.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9B19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07.06.2022 г.</w:t>
            </w:r>
          </w:p>
        </w:tc>
        <w:tc>
          <w:tcPr>
            <w:tcW w:w="3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86F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0EEE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«Инклюзивная практика обучения и воспитания детей с ОВЗ в условиях реализации ФГОС»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EA716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14:paraId="04AF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C958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945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Балашкина Н.В.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A50A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EA8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057D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«Реализация требований обновлённых ФГОС НОО, ФГОС ООО в руководящих и педагогических кадров ОО»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228E1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1222E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15359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086C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И.Н.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C6080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93A9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C783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«Реализация требований обновлённых ФГОС НОО, ФГОС ООО в руководящих и педагогических кадров ОО»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BDD3A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337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6C5AE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59D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Л.Н.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467F6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2EEF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27F5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«Реализация требований обновлённых ФГОС НОО, ФГОС ООО в руководящих и педагогических кадров ОО»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ADA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6525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E7980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40EA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Балашкина Т.М.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998D9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0EDA8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4D507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«Реализация требований обновлённых ФГОС НОО, ФГОС ООО в руководящих и педагогических кадров ОО»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C832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5621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49D3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C49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Е.В.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2D258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60A6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A4184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«Реализация требований обновлённых ФГОС НОО, ФГОС ООО в руководящих и педагогических кадров ОО»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6DD0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5402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36636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3994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И.Н.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8BE85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.07.2022 г.</w:t>
            </w:r>
          </w:p>
        </w:tc>
        <w:tc>
          <w:tcPr>
            <w:tcW w:w="3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AF5DF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2CB7C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«Внутренняя система оценки качества образования в условиях введения обновлённых ФГОС»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C0C9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14:paraId="35D3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CD1A1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F6AA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Л.Н.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3AF6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</w:rPr>
              <w:t>.07.2022 г.</w:t>
            </w:r>
          </w:p>
        </w:tc>
        <w:tc>
          <w:tcPr>
            <w:tcW w:w="3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3B195">
            <w:pPr>
              <w:pStyle w:val="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6F49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«Внутренняя система оценки качества образования в условиях введения обновлённых ФГОС»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746E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14:paraId="4ACF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61633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FA6D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Дашкин В.А.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9A650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30.08.2022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677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1CEF6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9CA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7A6E6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AD578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FFAD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Балашкина Т.М.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64460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30.08.2022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8D2A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9BA7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C82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2014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DFFAC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BDBE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Белкина А.Д.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C9112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30.08.2022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0ED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64C2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274A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14:paraId="29B2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F568C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7B01">
            <w:pPr>
              <w:pStyle w:val="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Привалова Т.Н.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7D570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06.09.2023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9FD7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«Московский институт профессиональной подготовки и повышения квалификации педагогов»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3ED9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«Основы религиозных культур и светской этики»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B38C3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14:paraId="60D2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43E9C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924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Жителева Е.И.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B737C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18.11.2022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1033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6309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«Подготовка обучающихся к итоговому сочинению (изложению) в рамках ГИА»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E788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14:paraId="241C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B7A0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0FDB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Баграмян И.Н.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A166C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15.01.2023 г.</w:t>
            </w:r>
          </w:p>
        </w:tc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4BDA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«Учебный центр «ПРОФИ» ЛОД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AB76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«Преподаватель каллиграфии для детей и взрослых»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0B18D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14:paraId="0DC7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F3952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82D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Коняшкина Н.Г.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67676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20.01.2023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F1E72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F7E34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«Медиация: курс подготовки медиаторов для образовательных организаций»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183C0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</w:tr>
      <w:tr w14:paraId="5366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CD2DF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9A05">
            <w:pPr>
              <w:pStyle w:val="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Каскова А.С.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20E99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02.03.2023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0BC6A2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CBA8A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«Геометрические задания ЕГЭ: практический курс по решению и технологии обучения»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1205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14:paraId="31CD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4BA0D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29CE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Коняшкина Н.Г.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AEA52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17.03.2023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99AF1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E3C49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«Психолого-педагогическое сопровождение и социальная адаптация детей, прибывших из зон боевых действий»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8F75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</w:tr>
      <w:tr w14:paraId="3275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3C9A7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FD8D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Л.Н.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A871B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20.03.2023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F35324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446A9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«Формирование читательской грамотности детей»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0267D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14:paraId="18F5A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81850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32639">
            <w:pPr>
              <w:pStyle w:val="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Миронова Е.В.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07784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20.04.2023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B0E7C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«Международный центр образования и социально-гуманитарных исследований»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6D997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«Проектирование и осуществление образовательной деятельности по предмету «Немецкий язык» в условиях реализации обновлённого ФГОС ООО»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33C5C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</w:t>
            </w:r>
          </w:p>
        </w:tc>
      </w:tr>
      <w:tr w14:paraId="6EB9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8B65B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FDAC">
            <w:pPr>
              <w:pStyle w:val="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Осипова М.В.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0A0EC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27.04.2023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9546F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ГБУ ДПО РМ «ЦНППМПР – «Педагог-13.РУ»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8D239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«Образовательный практикум «Точка роста: </w:t>
            </w:r>
            <w:r>
              <w:rPr>
                <w:rFonts w:ascii="Times New Roman" w:hAnsi="Times New Roman"/>
                <w:sz w:val="24"/>
              </w:rPr>
              <w:t>Hard</w:t>
            </w:r>
            <w:r>
              <w:rPr>
                <w:rFonts w:ascii="Times New Roman" w:hAnsi="Times New Roman"/>
                <w:sz w:val="24"/>
                <w:lang w:val="ru-RU"/>
              </w:rPr>
              <w:t>+</w:t>
            </w:r>
            <w:r>
              <w:rPr>
                <w:rFonts w:ascii="Times New Roman" w:hAnsi="Times New Roman"/>
                <w:sz w:val="24"/>
              </w:rPr>
              <w:t>soft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компетенции»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36587">
            <w:pPr>
              <w:pStyle w:val="5"/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</w:t>
            </w:r>
          </w:p>
        </w:tc>
      </w:tr>
      <w:tr w14:paraId="48CA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92A3C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43A83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Осипова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F21BA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24.04.2023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AC616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ФГАОУ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2A929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«Школа современного учителя физики: достижения российской науки»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3FE01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60 </w:t>
            </w:r>
          </w:p>
        </w:tc>
      </w:tr>
      <w:tr w14:paraId="43AB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EE432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2293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Баграмян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4C278C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24.04.2023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7D7770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ФГАОУ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E92487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«Школа современного учителя истории и обществознания: достижения российской науки»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36524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60 </w:t>
            </w:r>
          </w:p>
        </w:tc>
      </w:tr>
      <w:tr w14:paraId="0847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5BDC7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6262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Баранова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76EA87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24.04.2023 г.</w:t>
            </w:r>
          </w:p>
        </w:tc>
        <w:tc>
          <w:tcPr>
            <w:tcW w:w="33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7C93A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ФГАОУ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90451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«Школа современного учителя истории и обществознания: достижения российской науки»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FD82EE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60 </w:t>
            </w:r>
          </w:p>
        </w:tc>
      </w:tr>
      <w:tr w14:paraId="613D3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16324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ECC3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295BF3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24.04.2023 г.</w:t>
            </w:r>
          </w:p>
        </w:tc>
        <w:tc>
          <w:tcPr>
            <w:tcW w:w="33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FDEC34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ФГАОУ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ДПО «Академия реализации государственной полити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4"/>
                <w:lang w:val="ru-RU"/>
              </w:rPr>
              <w:t>ки и профессионального развития работников образования Министерства просвещения РФ»</w:t>
            </w: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969830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«Школа современного учителя русского языка и литературы: достижения российской науки»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3B8B19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60 </w:t>
            </w:r>
          </w:p>
        </w:tc>
      </w:tr>
      <w:tr w14:paraId="2201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C3569">
            <w:pPr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53EC7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Баграмян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И.Н.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F39A26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24.04.2023 г.</w:t>
            </w:r>
          </w:p>
        </w:tc>
        <w:tc>
          <w:tcPr>
            <w:tcW w:w="3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F780">
            <w:pPr>
              <w:pStyle w:val="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249D1">
            <w:pPr>
              <w:pStyle w:val="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«Школа современного учителя физики: достижения российской науки»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D3BD60">
            <w:pPr>
              <w:pStyle w:val="5"/>
              <w:spacing w:before="100" w:after="100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60 </w:t>
            </w:r>
          </w:p>
        </w:tc>
      </w:tr>
    </w:tbl>
    <w:p w14:paraId="3389537F">
      <w:pPr>
        <w:rPr>
          <w:lang w:val="ru-RU"/>
        </w:rPr>
      </w:pPr>
    </w:p>
    <w:sectPr>
      <w:pgSz w:w="16838" w:h="11906" w:orient="landscape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1E7965"/>
    <w:multiLevelType w:val="multilevel"/>
    <w:tmpl w:val="701E796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E8"/>
    <w:rsid w:val="00017B1B"/>
    <w:rsid w:val="0034628D"/>
    <w:rsid w:val="00580D9C"/>
    <w:rsid w:val="009759CC"/>
    <w:rsid w:val="00A0527A"/>
    <w:rsid w:val="00A22E77"/>
    <w:rsid w:val="00AF5505"/>
    <w:rsid w:val="00B86BE8"/>
    <w:rsid w:val="00DB5297"/>
    <w:rsid w:val="0D5875A1"/>
    <w:rsid w:val="1567644D"/>
    <w:rsid w:val="23FC6949"/>
    <w:rsid w:val="49477334"/>
    <w:rsid w:val="58570059"/>
    <w:rsid w:val="5B7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paragraph" w:styleId="5">
    <w:name w:val="No Spacing"/>
    <w:link w:val="6"/>
    <w:qFormat/>
    <w:uiPriority w:val="0"/>
    <w:pPr>
      <w:spacing w:beforeAutospacing="1" w:after="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6">
    <w:name w:val="Без интервала Знак"/>
    <w:link w:val="5"/>
    <w:uiPriority w:val="0"/>
    <w:rPr>
      <w:lang w:val="en-US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553</Words>
  <Characters>3158</Characters>
  <Lines>26</Lines>
  <Paragraphs>7</Paragraphs>
  <TotalTime>0</TotalTime>
  <ScaleCrop>false</ScaleCrop>
  <LinksUpToDate>false</LinksUpToDate>
  <CharactersWithSpaces>3704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2023-10-18T13:10:00Z</dcterms:created>
  <dc:creator>Админ</dc:creator>
  <cp:lastModifiedBy>Админ</cp:lastModifiedBy>
  <cp:lastPrinted>2024-10-10T09:11:55Z</cp:lastPrinted>
  <dcterms:modified xsi:type="dcterms:W3CDTF">2024-10-10T10:01:47Z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1D9D26C405DD45469DF3B89703879C6C_12</vt:lpwstr>
  </property>
</Properties>
</file>