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130" w:rsidRDefault="00301130" w:rsidP="0030113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1. Инструкция для участника итогового сочинения к комплекту тем итогового сочинения</w:t>
      </w:r>
    </w:p>
    <w:p w:rsidR="00301130" w:rsidRDefault="00301130" w:rsidP="00301130">
      <w:pPr>
        <w:pStyle w:val="Default"/>
        <w:jc w:val="center"/>
        <w:rPr>
          <w:sz w:val="28"/>
          <w:szCs w:val="28"/>
        </w:rPr>
      </w:pPr>
    </w:p>
    <w:p w:rsidR="00301130" w:rsidRDefault="00301130" w:rsidP="0030113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Выберите только ОДНУ из предложенных тем итогового сочинения, в бланке регистрации и бланки записи укажите номер выбранной темы итогового сочинения, в бланке записи итогового сочинения перепишите название выбранной темы итогового сочинения. Напишите сочинение-рассуждение на эту тему. Рекомендуемый </w:t>
      </w:r>
      <w:proofErr w:type="spellStart"/>
      <w:r>
        <w:rPr>
          <w:sz w:val="26"/>
          <w:szCs w:val="26"/>
        </w:rPr>
        <w:t>объѐм</w:t>
      </w:r>
      <w:proofErr w:type="spellEnd"/>
      <w:r>
        <w:rPr>
          <w:sz w:val="26"/>
          <w:szCs w:val="26"/>
        </w:rPr>
        <w:t xml:space="preserve"> – от 350 слов. Если в сочинении менее 250 слов (в подсчет включаются все слова, в том числе служебные), то за такую работу ставится «</w:t>
      </w:r>
      <w:proofErr w:type="spellStart"/>
      <w:r>
        <w:rPr>
          <w:sz w:val="26"/>
          <w:szCs w:val="26"/>
        </w:rPr>
        <w:t>незачѐт</w:t>
      </w:r>
      <w:proofErr w:type="spellEnd"/>
      <w:r>
        <w:rPr>
          <w:sz w:val="26"/>
          <w:szCs w:val="26"/>
        </w:rPr>
        <w:t xml:space="preserve">». </w:t>
      </w:r>
    </w:p>
    <w:p w:rsidR="00301130" w:rsidRDefault="00301130" w:rsidP="0030113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 </w:t>
      </w:r>
    </w:p>
    <w:p w:rsidR="00301130" w:rsidRDefault="00301130" w:rsidP="0030113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Допускается прямое или косвенное цитирование с обязательной ссылкой на источник (ссылка </w:t>
      </w:r>
      <w:proofErr w:type="spellStart"/>
      <w:r>
        <w:rPr>
          <w:sz w:val="26"/>
          <w:szCs w:val="26"/>
        </w:rPr>
        <w:t>даѐтся</w:t>
      </w:r>
      <w:proofErr w:type="spellEnd"/>
      <w:r>
        <w:rPr>
          <w:sz w:val="26"/>
          <w:szCs w:val="26"/>
        </w:rPr>
        <w:t xml:space="preserve"> в свободной форме). </w:t>
      </w:r>
      <w:proofErr w:type="spellStart"/>
      <w:r>
        <w:rPr>
          <w:sz w:val="26"/>
          <w:szCs w:val="26"/>
        </w:rPr>
        <w:t>Объѐм</w:t>
      </w:r>
      <w:proofErr w:type="spellEnd"/>
      <w:r>
        <w:rPr>
          <w:sz w:val="26"/>
          <w:szCs w:val="26"/>
        </w:rPr>
        <w:t xml:space="preserve"> цитирования не должен превышать </w:t>
      </w:r>
      <w:proofErr w:type="spellStart"/>
      <w:r>
        <w:rPr>
          <w:sz w:val="26"/>
          <w:szCs w:val="26"/>
        </w:rPr>
        <w:t>объѐм</w:t>
      </w:r>
      <w:proofErr w:type="spellEnd"/>
      <w:r>
        <w:rPr>
          <w:sz w:val="26"/>
          <w:szCs w:val="26"/>
        </w:rPr>
        <w:t xml:space="preserve"> Вашего собственного текста. Если сочинение признано несамостоятельным, то выставляется «</w:t>
      </w:r>
      <w:proofErr w:type="spellStart"/>
      <w:r>
        <w:rPr>
          <w:sz w:val="26"/>
          <w:szCs w:val="26"/>
        </w:rPr>
        <w:t>незачѐт</w:t>
      </w:r>
      <w:proofErr w:type="spellEnd"/>
      <w:r>
        <w:rPr>
          <w:sz w:val="26"/>
          <w:szCs w:val="26"/>
        </w:rPr>
        <w:t xml:space="preserve">» за работу в целом (такое сочинение не проверяется по критериям оценивания). </w:t>
      </w:r>
    </w:p>
    <w:p w:rsidR="00301130" w:rsidRPr="00301130" w:rsidRDefault="00301130" w:rsidP="0030113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В рамках заявленной темы сформулируйте свою позицию, докажите </w:t>
      </w:r>
      <w:proofErr w:type="spellStart"/>
      <w:r>
        <w:rPr>
          <w:sz w:val="26"/>
          <w:szCs w:val="26"/>
        </w:rPr>
        <w:t>еѐ</w:t>
      </w:r>
      <w:proofErr w:type="spellEnd"/>
      <w:r>
        <w:rPr>
          <w:sz w:val="26"/>
          <w:szCs w:val="26"/>
        </w:rPr>
        <w:t xml:space="preserve">, подкрепляя аргументы примерами из опубликованных литературных произведений. Можно привлекать произведения устного народного творчества (за исключением малых жанров), а также художественную, документальную, мемуарную, публицистическую, научную и научно-популярную литературу (в том числе философскую, психологическую, литературоведческую, искусствоведческую), дневники, очерки, литературную критику и другие произведения отечественной и мировой литературы. Достаточно опоры на один текст (количество привлеченных </w:t>
      </w:r>
      <w:r w:rsidRPr="00301130">
        <w:rPr>
          <w:sz w:val="26"/>
          <w:szCs w:val="26"/>
        </w:rPr>
        <w:t xml:space="preserve">текстов не так важно, как глубина раскрытия темы с опорой на литературный материал). </w:t>
      </w:r>
    </w:p>
    <w:p w:rsidR="00301130" w:rsidRPr="00301130" w:rsidRDefault="00301130" w:rsidP="0030113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301130">
        <w:rPr>
          <w:sz w:val="26"/>
          <w:szCs w:val="26"/>
        </w:rPr>
        <w:t xml:space="preserve">Продумайте композицию сочинения. Соблюдайте речевые и орфографические нормы (разрешается пользоваться орфографическим </w:t>
      </w:r>
      <w:proofErr w:type="spellStart"/>
      <w:r w:rsidRPr="00301130">
        <w:rPr>
          <w:sz w:val="26"/>
          <w:szCs w:val="26"/>
        </w:rPr>
        <w:t>словарѐм</w:t>
      </w:r>
      <w:proofErr w:type="spellEnd"/>
      <w:r w:rsidRPr="00301130">
        <w:rPr>
          <w:sz w:val="26"/>
          <w:szCs w:val="26"/>
        </w:rPr>
        <w:t xml:space="preserve">). Сочинение пишите </w:t>
      </w:r>
      <w:proofErr w:type="spellStart"/>
      <w:r w:rsidRPr="00301130">
        <w:rPr>
          <w:sz w:val="26"/>
          <w:szCs w:val="26"/>
        </w:rPr>
        <w:t>чѐтко</w:t>
      </w:r>
      <w:proofErr w:type="spellEnd"/>
      <w:r w:rsidRPr="00301130">
        <w:rPr>
          <w:sz w:val="26"/>
          <w:szCs w:val="26"/>
        </w:rPr>
        <w:t xml:space="preserve"> и разборчиво. </w:t>
      </w:r>
    </w:p>
    <w:p w:rsidR="00591DA6" w:rsidRPr="00301130" w:rsidRDefault="00301130" w:rsidP="003011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bookmarkStart w:id="0" w:name="_GoBack"/>
      <w:bookmarkEnd w:id="0"/>
      <w:r w:rsidRPr="00301130">
        <w:rPr>
          <w:rFonts w:ascii="Times New Roman" w:hAnsi="Times New Roman" w:cs="Times New Roman"/>
          <w:sz w:val="26"/>
          <w:szCs w:val="26"/>
        </w:rPr>
        <w:t xml:space="preserve">При оценке сочинения особое внимание уделяется соблюдению требований </w:t>
      </w:r>
      <w:proofErr w:type="spellStart"/>
      <w:r w:rsidRPr="00301130">
        <w:rPr>
          <w:rFonts w:ascii="Times New Roman" w:hAnsi="Times New Roman" w:cs="Times New Roman"/>
          <w:sz w:val="26"/>
          <w:szCs w:val="26"/>
        </w:rPr>
        <w:t>объѐма</w:t>
      </w:r>
      <w:proofErr w:type="spellEnd"/>
      <w:r w:rsidRPr="00301130">
        <w:rPr>
          <w:rFonts w:ascii="Times New Roman" w:hAnsi="Times New Roman" w:cs="Times New Roman"/>
          <w:sz w:val="26"/>
          <w:szCs w:val="26"/>
        </w:rPr>
        <w:t xml:space="preserve"> и самостоятельности написания сочинения, его соответствию выбранной теме, умениям аргументировать позицию и обоснованно привлекать литературный мат</w:t>
      </w:r>
      <w:r w:rsidRPr="00301130">
        <w:rPr>
          <w:rFonts w:ascii="Times New Roman" w:hAnsi="Times New Roman" w:cs="Times New Roman"/>
          <w:sz w:val="26"/>
          <w:szCs w:val="26"/>
        </w:rPr>
        <w:t>ериал.</w:t>
      </w:r>
    </w:p>
    <w:sectPr w:rsidR="00591DA6" w:rsidRPr="0030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77"/>
    <w:rsid w:val="00301130"/>
    <w:rsid w:val="00443A77"/>
    <w:rsid w:val="0059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5034"/>
  <w15:chartTrackingRefBased/>
  <w15:docId w15:val="{DCDA60E3-BCA9-4FAF-89EB-54ACBEC1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2022-11-07T23:02:00Z</dcterms:created>
  <dcterms:modified xsi:type="dcterms:W3CDTF">2022-11-07T23:03:00Z</dcterms:modified>
</cp:coreProperties>
</file>