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1D" w:rsidRPr="00E7511A" w:rsidRDefault="0034131D" w:rsidP="0034131D">
      <w:pPr>
        <w:jc w:val="center"/>
        <w:rPr>
          <w:b/>
        </w:rPr>
      </w:pPr>
      <w:r w:rsidRPr="00E7511A">
        <w:rPr>
          <w:b/>
        </w:rPr>
        <w:t>Календарно - тематич</w:t>
      </w:r>
      <w:r w:rsidR="00840A83" w:rsidRPr="00E7511A">
        <w:rPr>
          <w:b/>
        </w:rPr>
        <w:t>еское планирование по биологии</w:t>
      </w:r>
    </w:p>
    <w:p w:rsidR="0034131D" w:rsidRPr="00E7511A" w:rsidRDefault="00840A83" w:rsidP="0034131D">
      <w:pPr>
        <w:jc w:val="center"/>
        <w:rPr>
          <w:b/>
        </w:rPr>
      </w:pPr>
      <w:r w:rsidRPr="00E7511A">
        <w:rPr>
          <w:b/>
        </w:rPr>
        <w:t>6</w:t>
      </w:r>
      <w:r w:rsidR="0034131D" w:rsidRPr="00E7511A">
        <w:rPr>
          <w:b/>
        </w:rPr>
        <w:t xml:space="preserve"> класс  </w:t>
      </w:r>
    </w:p>
    <w:p w:rsidR="0034131D" w:rsidRPr="00E7511A" w:rsidRDefault="0034131D" w:rsidP="0034131D">
      <w:pPr>
        <w:jc w:val="center"/>
      </w:pPr>
      <w:r w:rsidRPr="00E7511A">
        <w:rPr>
          <w:b/>
        </w:rPr>
        <w:t>(34 часа – 1 час в неделю)</w:t>
      </w:r>
    </w:p>
    <w:p w:rsidR="0034131D" w:rsidRPr="00E7511A" w:rsidRDefault="0034131D" w:rsidP="0034131D">
      <w:pPr>
        <w:jc w:val="both"/>
      </w:pP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61"/>
        <w:gridCol w:w="7085"/>
        <w:gridCol w:w="1420"/>
        <w:gridCol w:w="1056"/>
        <w:gridCol w:w="1056"/>
        <w:gridCol w:w="12"/>
      </w:tblGrid>
      <w:tr w:rsidR="0034131D" w:rsidRPr="00E7511A" w:rsidTr="00840A83">
        <w:trPr>
          <w:gridAfter w:val="1"/>
          <w:wAfter w:w="12" w:type="dxa"/>
          <w:trHeight w:val="599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Pr="00E7511A" w:rsidRDefault="0034131D" w:rsidP="007A4358">
            <w:pPr>
              <w:jc w:val="center"/>
              <w:rPr>
                <w:b/>
              </w:rPr>
            </w:pPr>
            <w:r w:rsidRPr="00E7511A">
              <w:rPr>
                <w:b/>
              </w:rPr>
              <w:t xml:space="preserve">№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Pr="00E7511A" w:rsidRDefault="0034131D" w:rsidP="007A4358">
            <w:pPr>
              <w:jc w:val="center"/>
              <w:rPr>
                <w:b/>
              </w:rPr>
            </w:pPr>
            <w:r w:rsidRPr="00E7511A">
              <w:rPr>
                <w:b/>
              </w:rPr>
              <w:t>Тема урока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Pr="00E7511A" w:rsidRDefault="0034131D" w:rsidP="007A4358">
            <w:pPr>
              <w:jc w:val="center"/>
              <w:rPr>
                <w:b/>
              </w:rPr>
            </w:pPr>
            <w:r w:rsidRPr="00E7511A">
              <w:rPr>
                <w:b/>
              </w:rPr>
              <w:t>Предметные результаты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Pr="00E7511A" w:rsidRDefault="0034131D" w:rsidP="007A4358">
            <w:pPr>
              <w:jc w:val="center"/>
              <w:rPr>
                <w:b/>
              </w:rPr>
            </w:pPr>
            <w:r w:rsidRPr="00E7511A">
              <w:rPr>
                <w:b/>
              </w:rPr>
              <w:t>Домашнее задание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center"/>
              <w:rPr>
                <w:b/>
              </w:rPr>
            </w:pPr>
            <w:r w:rsidRPr="00E7511A">
              <w:rPr>
                <w:b/>
              </w:rPr>
              <w:t>Дата</w:t>
            </w:r>
          </w:p>
        </w:tc>
      </w:tr>
      <w:tr w:rsidR="0034131D" w:rsidRPr="00E7511A" w:rsidTr="00840A83">
        <w:trPr>
          <w:gridAfter w:val="1"/>
          <w:wAfter w:w="12" w:type="dxa"/>
          <w:trHeight w:val="598"/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Pr="00E7511A" w:rsidRDefault="0034131D" w:rsidP="007A4358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Pr="00E7511A" w:rsidRDefault="0034131D" w:rsidP="007A4358">
            <w:pPr>
              <w:jc w:val="center"/>
              <w:rPr>
                <w:b/>
              </w:rPr>
            </w:pPr>
          </w:p>
        </w:tc>
        <w:tc>
          <w:tcPr>
            <w:tcW w:w="7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Pr="00E7511A" w:rsidRDefault="0034131D" w:rsidP="007A4358">
            <w:pPr>
              <w:jc w:val="center"/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Pr="00E7511A" w:rsidRDefault="0034131D" w:rsidP="007A4358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center"/>
              <w:rPr>
                <w:b/>
              </w:rPr>
            </w:pPr>
            <w:r w:rsidRPr="00E7511A">
              <w:rPr>
                <w:b/>
              </w:rPr>
              <w:t xml:space="preserve">План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center"/>
              <w:rPr>
                <w:b/>
              </w:rPr>
            </w:pPr>
            <w:r w:rsidRPr="00E7511A">
              <w:rPr>
                <w:b/>
              </w:rPr>
              <w:t>Факт</w:t>
            </w:r>
          </w:p>
        </w:tc>
      </w:tr>
      <w:tr w:rsidR="0034131D" w:rsidRPr="00E7511A" w:rsidTr="00840A83">
        <w:trPr>
          <w:jc w:val="center"/>
        </w:trPr>
        <w:tc>
          <w:tcPr>
            <w:tcW w:w="1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rPr>
                <w:b/>
              </w:rPr>
            </w:pPr>
            <w:r w:rsidRPr="00E7511A">
              <w:rPr>
                <w:b/>
              </w:rPr>
              <w:t xml:space="preserve">                                                          </w:t>
            </w:r>
            <w:r w:rsidR="00840A83" w:rsidRPr="00E7511A">
              <w:rPr>
                <w:b/>
              </w:rPr>
              <w:t xml:space="preserve">           Наука о растениях- </w:t>
            </w:r>
            <w:proofErr w:type="gramStart"/>
            <w:r w:rsidR="00840A83" w:rsidRPr="00E7511A">
              <w:rPr>
                <w:b/>
              </w:rPr>
              <w:t>ботаника  (</w:t>
            </w:r>
            <w:proofErr w:type="gramEnd"/>
            <w:r w:rsidR="00840A83" w:rsidRPr="00E7511A">
              <w:rPr>
                <w:b/>
              </w:rPr>
              <w:t>4</w:t>
            </w:r>
            <w:r w:rsidRPr="00E7511A">
              <w:rPr>
                <w:b/>
              </w:rPr>
              <w:t xml:space="preserve"> ч)</w:t>
            </w: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r w:rsidRPr="00E7511A">
              <w:t>Вводный инструктаж по Т.Б.</w:t>
            </w:r>
            <w:r w:rsidR="00840A83" w:rsidRPr="00E7511A">
              <w:rPr>
                <w:color w:val="000000"/>
              </w:rPr>
              <w:t xml:space="preserve"> Царство Растения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840A83" w:rsidP="00840A8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color w:val="333333"/>
              </w:rPr>
              <w:t>Различать царства живой природы. Определять предмет науки ботаники. Характеризовать внешнее строение растений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t>§1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840A83" w:rsidP="007A4358">
            <w:r w:rsidRPr="00E7511A">
              <w:rPr>
                <w:color w:val="000000"/>
              </w:rPr>
              <w:t>Многообразие жизненных форм растений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840A83" w:rsidP="007A4358">
            <w:pPr>
              <w:jc w:val="both"/>
            </w:pPr>
            <w:r w:rsidRPr="00E7511A">
              <w:t>Распознавать и характеризовать растения различных жизненных форм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t>§2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trHeight w:val="105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840A83" w:rsidP="007A4358">
            <w:r w:rsidRPr="00E7511A">
              <w:rPr>
                <w:color w:val="000000"/>
              </w:rPr>
              <w:t>Клеточное строение растений. Свойства растительной клетки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840A83" w:rsidP="007A4358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color w:val="333333"/>
              </w:rPr>
              <w:t>Приводить примеры одноклеточных и многоклеточных растений. Различать и называть органоиды клетки. Характеризовать основные процессы жизнедеятельности клетки.</w:t>
            </w:r>
          </w:p>
          <w:p w:rsidR="0034131D" w:rsidRPr="00E7511A" w:rsidRDefault="0034131D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t>§3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trHeight w:val="97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840A83" w:rsidP="007A4358">
            <w:r w:rsidRPr="00E7511A">
              <w:rPr>
                <w:color w:val="000000"/>
              </w:rPr>
              <w:t>Ткани растений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840A83" w:rsidP="007A4358">
            <w:pPr>
              <w:jc w:val="both"/>
            </w:pPr>
            <w:r w:rsidRPr="00E7511A">
              <w:rPr>
                <w:color w:val="333333"/>
              </w:rPr>
              <w:t>Определять понятие «ткань». Характеризовать особенности строения и функции тканей растений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t>§ 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840A83" w:rsidRPr="00E7511A" w:rsidTr="00840A83">
        <w:trPr>
          <w:gridAfter w:val="1"/>
          <w:wAfter w:w="12" w:type="dxa"/>
          <w:trHeight w:val="37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3" w:rsidRPr="00E7511A" w:rsidRDefault="00840A83" w:rsidP="007A435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3" w:rsidRPr="00E7511A" w:rsidRDefault="00840A83" w:rsidP="007A4358">
            <w:pPr>
              <w:rPr>
                <w:color w:val="00000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3" w:rsidRPr="00E7511A" w:rsidRDefault="00840A83" w:rsidP="007A4358">
            <w:pPr>
              <w:jc w:val="both"/>
              <w:rPr>
                <w:b/>
                <w:color w:val="333333"/>
              </w:rPr>
            </w:pPr>
            <w:r w:rsidRPr="00E7511A">
              <w:rPr>
                <w:color w:val="333333"/>
              </w:rPr>
              <w:t xml:space="preserve">                      </w:t>
            </w:r>
            <w:r w:rsidRPr="00E7511A">
              <w:rPr>
                <w:b/>
                <w:color w:val="333333"/>
              </w:rPr>
              <w:t>Органы растений (8 ч)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3" w:rsidRPr="00E7511A" w:rsidRDefault="00840A83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3" w:rsidRPr="00E7511A" w:rsidRDefault="00840A83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3" w:rsidRPr="00E7511A" w:rsidRDefault="00840A83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840A83" w:rsidP="007A4358">
            <w:r w:rsidRPr="00E7511A">
              <w:rPr>
                <w:color w:val="000000"/>
              </w:rPr>
              <w:t>Семя, его строение и значение</w:t>
            </w:r>
            <w:r w:rsidR="00426AAC" w:rsidRPr="00E7511A">
              <w:rPr>
                <w:color w:val="000000"/>
              </w:rPr>
              <w:t>.  Лабораторная работа № 1 «Строение семени фасоли»</w:t>
            </w:r>
          </w:p>
          <w:p w:rsidR="0034131D" w:rsidRPr="00E7511A" w:rsidRDefault="0034131D" w:rsidP="007A4358"/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426AAC" w:rsidP="007A4358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color w:val="333333"/>
              </w:rPr>
              <w:t xml:space="preserve">Объяснять роль семян в природе. Характеризовать функции частей семени. Описывать строение зародыша растения. Описывать стадии прорастания семян. Выявлять отличительные признаки семян двудольных однодольных растений.  Проводить наблюдения, фиксировать их результаты, соблюдать правила </w:t>
            </w:r>
            <w:proofErr w:type="gramStart"/>
            <w:r w:rsidRPr="00E7511A">
              <w:rPr>
                <w:color w:val="333333"/>
              </w:rPr>
              <w:t>работы  и</w:t>
            </w:r>
            <w:proofErr w:type="gramEnd"/>
            <w:r w:rsidRPr="00E7511A">
              <w:rPr>
                <w:color w:val="333333"/>
              </w:rPr>
              <w:t xml:space="preserve"> обращения с оборудованием.</w:t>
            </w:r>
          </w:p>
          <w:p w:rsidR="0034131D" w:rsidRPr="00E7511A" w:rsidRDefault="0034131D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t>§ 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  <w:r w:rsidRPr="00E7511A"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426AAC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Условия прорастания семян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426AAC" w:rsidP="007A4358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color w:val="333333"/>
              </w:rPr>
              <w:t>Характеризовать роль воды и воздуха в прорастании семян. Объяснять значение запасных питательных веществ в прорастании семян. Прогнозировать сроки посева семян</w:t>
            </w:r>
          </w:p>
          <w:p w:rsidR="0034131D" w:rsidRPr="00E7511A" w:rsidRDefault="0034131D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426AAC" w:rsidP="007A4358">
            <w:pPr>
              <w:jc w:val="both"/>
            </w:pPr>
            <w:r w:rsidRPr="00E7511A">
              <w:t>§ 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426AAC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  <w:r w:rsidRPr="00E7511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Корень, его строение и значение. Лабораторная работа № 2 «Строение корня проростка»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426AAC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color w:val="333333"/>
              </w:rPr>
              <w:t xml:space="preserve">Различать и определять типы корневых систем. Называть части корня. Объяснять особенности роста корня. </w:t>
            </w:r>
            <w:r w:rsidRPr="00E7511A">
              <w:rPr>
                <w:color w:val="333333"/>
              </w:rPr>
              <w:t xml:space="preserve">Проводить наблюдения, фиксировать их результаты, соблюдать правила </w:t>
            </w:r>
            <w:proofErr w:type="gramStart"/>
            <w:r w:rsidRPr="00E7511A">
              <w:rPr>
                <w:color w:val="333333"/>
              </w:rPr>
              <w:t>работы  и</w:t>
            </w:r>
            <w:proofErr w:type="gramEnd"/>
            <w:r w:rsidRPr="00E7511A">
              <w:rPr>
                <w:color w:val="333333"/>
              </w:rPr>
              <w:t xml:space="preserve"> обращения с оборудованием.</w:t>
            </w:r>
          </w:p>
          <w:p w:rsidR="00426AAC" w:rsidRPr="00E7511A" w:rsidRDefault="00426AAC" w:rsidP="007A4358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  <w:r w:rsidRPr="00E7511A">
              <w:t>§ 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</w:tr>
      <w:tr w:rsidR="00426AAC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  <w:r w:rsidRPr="00E7511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 xml:space="preserve">Побег, его строение и развитие. Лабораторная работа № 3 </w:t>
            </w:r>
            <w:proofErr w:type="gramStart"/>
            <w:r w:rsidRPr="00E7511A">
              <w:rPr>
                <w:color w:val="000000"/>
              </w:rPr>
              <w:t>« Строение</w:t>
            </w:r>
            <w:proofErr w:type="gramEnd"/>
            <w:r w:rsidRPr="00E7511A">
              <w:rPr>
                <w:color w:val="000000"/>
              </w:rPr>
              <w:t xml:space="preserve"> вегетативных и генеративных почек»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Называть части побега.</w:t>
            </w:r>
          </w:p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Определять типы почек на рисунках, фотографиях, натуральных объектах. </w:t>
            </w:r>
          </w:p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Характеризовать почку как зачаток нового побега.</w:t>
            </w:r>
          </w:p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Объяснять назначение вегетативных и генеративных почек. Объяснять роль прищипки и </w:t>
            </w:r>
            <w:proofErr w:type="spellStart"/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пасынкования</w:t>
            </w:r>
            <w:proofErr w:type="spellEnd"/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 в растениеводстве.</w:t>
            </w:r>
          </w:p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Наблюдать и исследовать строение побега на примере домашнего растения.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Изучать строение почек на натуральных объектах, делать выводы.</w:t>
            </w:r>
          </w:p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Соблюдать правила работы в кабинете биологии, работы с лабораторным оборудованием</w:t>
            </w:r>
          </w:p>
          <w:p w:rsidR="00426AAC" w:rsidRPr="00E7511A" w:rsidRDefault="00426AAC" w:rsidP="007A4358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  <w:r w:rsidRPr="00E7511A">
              <w:t>§ 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</w:tr>
      <w:tr w:rsidR="00426AAC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jc w:val="both"/>
            </w:pPr>
            <w:r w:rsidRPr="00E7511A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Лист, его строение и значение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Определять части листа на гербарных экземплярах, рисунках. Различать простые и сложные листья.  Характеризовать внутреннее строение листа, его части. Устанавливать взаимосвязь строения и функций листа.</w:t>
            </w:r>
          </w:p>
          <w:p w:rsidR="00426AAC" w:rsidRPr="00E7511A" w:rsidRDefault="0005526C" w:rsidP="0005526C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Характеризовать видоизменения листьев растений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jc w:val="both"/>
            </w:pPr>
            <w:r w:rsidRPr="00E7511A">
              <w:t>§ 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</w:tr>
      <w:tr w:rsidR="00426AAC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jc w:val="both"/>
            </w:pPr>
            <w:r w:rsidRPr="00E7511A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 xml:space="preserve">Стебель, его строение и значение. Лабораторная работа №4 «Внешнее </w:t>
            </w:r>
            <w:r w:rsidRPr="00E7511A">
              <w:rPr>
                <w:color w:val="000000"/>
              </w:rPr>
              <w:lastRenderedPageBreak/>
              <w:t>строение корневища, клубня, луковицы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lastRenderedPageBreak/>
              <w:t xml:space="preserve">Описывать внешнее строение стебля, приводить примеры различных типов стеблей. </w:t>
            </w:r>
          </w:p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Называть внутренние части стебля растений и их функции. Определять видоизменения надземных и подземных побегов на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lastRenderedPageBreak/>
              <w:t xml:space="preserve">рисунках, фотографиях, натуральных объектах. Изучать и описывать строение подземных побегов, отмечать их различия. Фиксировать результаты исследований. </w:t>
            </w:r>
          </w:p>
          <w:p w:rsidR="00426AAC" w:rsidRPr="00E7511A" w:rsidRDefault="0005526C" w:rsidP="0005526C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jc w:val="both"/>
            </w:pPr>
            <w:r w:rsidRPr="00E7511A">
              <w:lastRenderedPageBreak/>
              <w:t>§ 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</w:tr>
      <w:tr w:rsidR="00426AAC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jc w:val="both"/>
            </w:pPr>
            <w:r w:rsidRPr="00E7511A"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Цветок, его строение и значение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Определять и называть части цветка на рисунках, фотографиях, натуральных объектах.  Называть функции частей цветка. Различать и называть типы соцветий на рисунках и натуральных объектах.  Характеризовать значение соцветий. </w:t>
            </w:r>
          </w:p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Объяснять взаимосвязь опыления и оплодотворения у цветковых растений. </w:t>
            </w:r>
          </w:p>
          <w:p w:rsidR="00426AAC" w:rsidRPr="00E7511A" w:rsidRDefault="0005526C" w:rsidP="0005526C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Характеризовать типы опыления у растений.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jc w:val="both"/>
            </w:pPr>
            <w:r w:rsidRPr="00E7511A">
              <w:t>§ 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</w:tr>
      <w:tr w:rsidR="00426AAC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jc w:val="both"/>
            </w:pPr>
            <w:r w:rsidRPr="00E7511A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Плод. Разнообразие и значение плодов.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Описывать способы распространения плодов и семян на основе наблюдений.</w:t>
            </w:r>
          </w:p>
          <w:p w:rsidR="0005526C" w:rsidRPr="00E7511A" w:rsidRDefault="0005526C" w:rsidP="0005526C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Использовать информационные ресурсы для подготовки сообщения о роли плодов и семян в природе и в жизни человека.</w:t>
            </w:r>
          </w:p>
          <w:p w:rsidR="0005526C" w:rsidRPr="00E7511A" w:rsidRDefault="0005526C" w:rsidP="0005526C">
            <w:pPr>
              <w:widowControl w:val="0"/>
              <w:suppressAutoHyphens/>
              <w:spacing w:before="17"/>
              <w:ind w:right="57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Обобщать и систематизировать знания по теме, делать выводы.</w:t>
            </w:r>
          </w:p>
          <w:p w:rsidR="00426AAC" w:rsidRPr="00E7511A" w:rsidRDefault="0005526C" w:rsidP="0005526C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Отвечать на итоговые вопросы темы, выполнять задания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05526C" w:rsidP="007A4358">
            <w:pPr>
              <w:jc w:val="both"/>
            </w:pPr>
            <w:r w:rsidRPr="00E7511A">
              <w:t>§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C" w:rsidRPr="00E7511A" w:rsidRDefault="00426AAC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rPr>
                <w:color w:val="00000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2" w:rsidRPr="00E7511A" w:rsidRDefault="0005526C" w:rsidP="007A4358">
            <w:pPr>
              <w:jc w:val="center"/>
              <w:rPr>
                <w:b/>
              </w:rPr>
            </w:pPr>
            <w:r w:rsidRPr="00E7511A">
              <w:rPr>
                <w:b/>
              </w:rPr>
              <w:t>Основные процессы жизнедеятельности растений</w:t>
            </w:r>
          </w:p>
          <w:p w:rsidR="0034131D" w:rsidRPr="00E7511A" w:rsidRDefault="00E74272" w:rsidP="007A4358">
            <w:pPr>
              <w:jc w:val="center"/>
              <w:rPr>
                <w:b/>
              </w:rPr>
            </w:pPr>
            <w:r w:rsidRPr="00E7511A">
              <w:rPr>
                <w:b/>
              </w:rPr>
              <w:t xml:space="preserve"> (6</w:t>
            </w:r>
            <w:r w:rsidR="0034131D" w:rsidRPr="00E7511A">
              <w:rPr>
                <w:b/>
              </w:rPr>
              <w:t xml:space="preserve"> ч)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4272" w:rsidP="007A4358">
            <w:pPr>
              <w:jc w:val="both"/>
            </w:pPr>
            <w:r w:rsidRPr="00E7511A"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4272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Минеральное питание растений и значение воды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2" w:rsidRPr="00E7511A" w:rsidRDefault="00E74272" w:rsidP="00E74272">
            <w:pPr>
              <w:widowControl w:val="0"/>
              <w:suppressAutoHyphens/>
              <w:snapToGrid w:val="0"/>
              <w:spacing w:before="38"/>
              <w:ind w:right="59"/>
              <w:contextualSpacing/>
              <w:jc w:val="both"/>
              <w:rPr>
                <w:rFonts w:eastAsia="SimSun"/>
                <w:kern w:val="1"/>
                <w:lang w:eastAsia="hi-IN" w:bidi="hi-IN"/>
              </w:rPr>
            </w:pPr>
            <w:r w:rsidRPr="00E7511A">
              <w:rPr>
                <w:rFonts w:eastAsia="SimSun"/>
                <w:kern w:val="1"/>
                <w:lang w:eastAsia="hi-IN" w:bidi="hi-IN"/>
              </w:rPr>
              <w:t>Объяснять роль корневых волосков в механизме почвенного питания.</w:t>
            </w:r>
          </w:p>
          <w:p w:rsidR="00E74272" w:rsidRPr="00E7511A" w:rsidRDefault="00E74272" w:rsidP="00E74272">
            <w:pPr>
              <w:widowControl w:val="0"/>
              <w:suppressAutoHyphens/>
              <w:snapToGrid w:val="0"/>
              <w:spacing w:before="38"/>
              <w:ind w:right="59"/>
              <w:contextualSpacing/>
              <w:jc w:val="both"/>
              <w:rPr>
                <w:rFonts w:eastAsia="SimSun"/>
                <w:kern w:val="1"/>
                <w:lang w:eastAsia="hi-IN" w:bidi="hi-IN"/>
              </w:rPr>
            </w:pPr>
            <w:r w:rsidRPr="00E7511A">
              <w:rPr>
                <w:rFonts w:eastAsia="SimSun"/>
                <w:kern w:val="1"/>
                <w:lang w:eastAsia="hi-IN" w:bidi="hi-IN"/>
              </w:rPr>
              <w:t>Обосновывать роль почвенного питания в жизни растений. Сравнивать и различать состав и значение органических и минеральных удобрений для растений.</w:t>
            </w:r>
          </w:p>
          <w:p w:rsidR="0034131D" w:rsidRPr="00E7511A" w:rsidRDefault="00E74272" w:rsidP="00E7427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SimSun"/>
                <w:kern w:val="1"/>
                <w:lang w:eastAsia="hi-IN" w:bidi="hi-IN"/>
              </w:rPr>
              <w:t xml:space="preserve">Устанавливать взаимосвязь почвенного питания растений и условий внешней среды. </w:t>
            </w:r>
            <w:r w:rsidRPr="00E7511A">
              <w:rPr>
                <w:rFonts w:eastAsia="SimSun"/>
                <w:kern w:val="1"/>
                <w:lang w:eastAsia="hi-IN" w:bidi="hi-IN"/>
              </w:rPr>
              <w:br/>
            </w:r>
            <w:r w:rsidRPr="00E7511A">
              <w:rPr>
                <w:rFonts w:eastAsia="SimSun"/>
                <w:kern w:val="1"/>
                <w:lang w:eastAsia="hi-IN" w:bidi="hi-IN"/>
              </w:rPr>
              <w:lastRenderedPageBreak/>
              <w:t>Использовать информационные ресурсы для подготовки презентации проекта о приспособленности к воде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 </w:t>
            </w:r>
            <w:r w:rsidRPr="00E7511A">
              <w:rPr>
                <w:rFonts w:eastAsia="SimSun"/>
                <w:kern w:val="1"/>
                <w:lang w:eastAsia="hi-IN" w:bidi="hi-IN"/>
              </w:rPr>
              <w:t>растений разных экологических групп</w:t>
            </w:r>
          </w:p>
          <w:p w:rsidR="0034131D" w:rsidRPr="00E7511A" w:rsidRDefault="0034131D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4272" w:rsidP="007A4358">
            <w:pPr>
              <w:jc w:val="both"/>
            </w:pPr>
            <w:r w:rsidRPr="00E7511A">
              <w:lastRenderedPageBreak/>
              <w:t>§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4272" w:rsidP="007A4358">
            <w:pPr>
              <w:jc w:val="both"/>
            </w:pPr>
            <w:r w:rsidRPr="00E7511A"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4272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Воздушное питание растений- фотосинтез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2" w:rsidRPr="00E7511A" w:rsidRDefault="00E74272" w:rsidP="00E74272">
            <w:pPr>
              <w:widowControl w:val="0"/>
              <w:suppressAutoHyphens/>
              <w:snapToGrid w:val="0"/>
              <w:spacing w:before="38"/>
              <w:ind w:right="59"/>
              <w:contextualSpacing/>
              <w:jc w:val="both"/>
              <w:rPr>
                <w:rFonts w:eastAsia="SimSun"/>
                <w:kern w:val="1"/>
                <w:lang w:eastAsia="hi-IN" w:bidi="hi-IN"/>
              </w:rPr>
            </w:pPr>
            <w:r w:rsidRPr="00E7511A">
              <w:rPr>
                <w:rFonts w:eastAsia="SimSun"/>
                <w:kern w:val="1"/>
                <w:lang w:eastAsia="hi-IN" w:bidi="hi-IN"/>
              </w:rPr>
              <w:t>Характеризовать условия, необходимые для воздушного питания растений.</w:t>
            </w:r>
          </w:p>
          <w:p w:rsidR="00E74272" w:rsidRPr="00E7511A" w:rsidRDefault="00E74272" w:rsidP="00E74272">
            <w:pPr>
              <w:widowControl w:val="0"/>
              <w:suppressAutoHyphens/>
              <w:snapToGrid w:val="0"/>
              <w:spacing w:before="38"/>
              <w:ind w:right="59"/>
              <w:contextualSpacing/>
              <w:jc w:val="both"/>
              <w:rPr>
                <w:rFonts w:eastAsia="SimSun"/>
                <w:kern w:val="1"/>
                <w:lang w:eastAsia="hi-IN" w:bidi="hi-IN"/>
              </w:rPr>
            </w:pPr>
            <w:r w:rsidRPr="00E7511A">
              <w:rPr>
                <w:rFonts w:eastAsia="SimSun"/>
                <w:kern w:val="1"/>
                <w:lang w:eastAsia="hi-IN" w:bidi="hi-IN"/>
              </w:rPr>
              <w:t>Объяснять роль зелёных листьев в фотосинтезе.</w:t>
            </w:r>
          </w:p>
          <w:p w:rsidR="00E74272" w:rsidRPr="00E7511A" w:rsidRDefault="00E74272" w:rsidP="00E74272">
            <w:pPr>
              <w:widowControl w:val="0"/>
              <w:suppressAutoHyphens/>
              <w:snapToGrid w:val="0"/>
              <w:spacing w:before="38"/>
              <w:ind w:right="59"/>
              <w:contextualSpacing/>
              <w:jc w:val="both"/>
              <w:rPr>
                <w:rFonts w:eastAsia="SimSun"/>
                <w:kern w:val="1"/>
                <w:lang w:eastAsia="hi-IN" w:bidi="hi-IN"/>
              </w:rPr>
            </w:pPr>
            <w:r w:rsidRPr="00E7511A">
              <w:rPr>
                <w:rFonts w:eastAsia="SimSun"/>
                <w:kern w:val="1"/>
                <w:lang w:eastAsia="hi-IN" w:bidi="hi-IN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E74272" w:rsidRPr="00E7511A" w:rsidRDefault="00E74272" w:rsidP="00E74272">
            <w:pPr>
              <w:widowControl w:val="0"/>
              <w:suppressAutoHyphens/>
              <w:snapToGrid w:val="0"/>
              <w:spacing w:before="38"/>
              <w:ind w:right="55"/>
              <w:contextualSpacing/>
              <w:jc w:val="both"/>
              <w:rPr>
                <w:rFonts w:eastAsia="SimSun"/>
                <w:kern w:val="1"/>
                <w:lang w:eastAsia="hi-IN" w:bidi="hi-IN"/>
              </w:rPr>
            </w:pPr>
            <w:r w:rsidRPr="00E7511A">
              <w:rPr>
                <w:rFonts w:eastAsia="SimSun"/>
                <w:kern w:val="1"/>
                <w:lang w:eastAsia="hi-IN" w:bidi="hi-IN"/>
              </w:rPr>
              <w:t>Обосновывать космическую роль зелёных растений.</w:t>
            </w:r>
          </w:p>
          <w:p w:rsidR="0034131D" w:rsidRPr="00E7511A" w:rsidRDefault="00E74272" w:rsidP="00E7427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SimSun"/>
                <w:kern w:val="1"/>
                <w:lang w:eastAsia="hi-IN" w:bidi="hi-IN"/>
              </w:rPr>
              <w:t>Использовать информационные ресурсы для подготовки сообщения о роли фотосинтеза на нашей планете</w:t>
            </w:r>
          </w:p>
          <w:p w:rsidR="0034131D" w:rsidRPr="00E7511A" w:rsidRDefault="0034131D" w:rsidP="007A4358">
            <w:pPr>
              <w:pStyle w:val="a3"/>
              <w:spacing w:before="0" w:beforeAutospacing="0" w:after="15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4272" w:rsidP="007A4358">
            <w:pPr>
              <w:jc w:val="both"/>
            </w:pPr>
            <w:r w:rsidRPr="00E7511A">
              <w:t>§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E74272">
        <w:trPr>
          <w:gridAfter w:val="1"/>
          <w:wAfter w:w="12" w:type="dxa"/>
          <w:trHeight w:val="222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AE512A" w:rsidP="007A4358">
            <w:pPr>
              <w:jc w:val="both"/>
            </w:pPr>
            <w:r w:rsidRPr="00E7511A"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AE512A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Дыхание и обмен веществ у растений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AE512A" w:rsidP="00E7427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SimSun"/>
                <w:kern w:val="1"/>
                <w:lang w:eastAsia="hi-IN" w:bidi="hi-IN"/>
              </w:rPr>
              <w:t xml:space="preserve">Характеризовать сущность процесса дыхания у растений. Устанавливать взаимосвязь процессов дыхания и фотосинтеза, проводить их сравнение. </w:t>
            </w:r>
            <w:r w:rsidRPr="00E7511A">
              <w:rPr>
                <w:rFonts w:eastAsia="SimSun"/>
                <w:kern w:val="1"/>
                <w:lang w:eastAsia="hi-IN" w:bidi="hi-IN"/>
              </w:rPr>
              <w:br/>
              <w:t xml:space="preserve">Определять понятие «обмен веществ». </w:t>
            </w:r>
            <w:r w:rsidRPr="00E7511A">
              <w:rPr>
                <w:rFonts w:eastAsia="SimSun"/>
                <w:kern w:val="1"/>
                <w:lang w:eastAsia="hi-IN" w:bidi="hi-IN"/>
              </w:rPr>
              <w:br/>
              <w:t>Характеризовать обмен веществ как важный признак жизни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AE512A" w:rsidP="007A4358">
            <w:pPr>
              <w:jc w:val="both"/>
            </w:pPr>
            <w:r w:rsidRPr="00E7511A">
              <w:t>§ 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AE512A" w:rsidP="007A4358">
            <w:pPr>
              <w:jc w:val="both"/>
            </w:pPr>
            <w:r w:rsidRPr="00E7511A"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AE512A" w:rsidP="007A4358">
            <w:pPr>
              <w:rPr>
                <w:color w:val="000000"/>
              </w:rPr>
            </w:pPr>
            <w:proofErr w:type="gramStart"/>
            <w:r w:rsidRPr="00E7511A">
              <w:rPr>
                <w:color w:val="000000"/>
              </w:rPr>
              <w:t>Размножение  и</w:t>
            </w:r>
            <w:proofErr w:type="gramEnd"/>
            <w:r w:rsidRPr="00E7511A">
              <w:rPr>
                <w:color w:val="000000"/>
              </w:rPr>
              <w:t xml:space="preserve"> оплодотворение у растений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AE512A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Характеризовать значение размножения живых организмов.</w:t>
            </w:r>
          </w:p>
          <w:p w:rsidR="00AE512A" w:rsidRPr="00E7511A" w:rsidRDefault="00AE512A" w:rsidP="00AE512A">
            <w:pPr>
              <w:widowControl w:val="0"/>
              <w:suppressAutoHyphens/>
              <w:spacing w:before="17"/>
              <w:ind w:right="58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Называть и описывать способы бесполого размножения, приводить примеры.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>Обосновывать биологическую сущность бесполого размножения.</w:t>
            </w:r>
          </w:p>
          <w:p w:rsidR="00AE512A" w:rsidRPr="00E7511A" w:rsidRDefault="00AE512A" w:rsidP="00AE512A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Объяснять биологическую сущность полового размножения.</w:t>
            </w:r>
          </w:p>
          <w:p w:rsidR="00AE512A" w:rsidRPr="00E7511A" w:rsidRDefault="00AE512A" w:rsidP="00AE512A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Называть основные особенности оплодотворения у цветковых растений.</w:t>
            </w:r>
          </w:p>
          <w:p w:rsidR="00AE512A" w:rsidRPr="00E7511A" w:rsidRDefault="00AE512A" w:rsidP="00AE512A">
            <w:pPr>
              <w:widowControl w:val="0"/>
              <w:suppressAutoHyphens/>
              <w:spacing w:before="17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34131D" w:rsidRPr="00E7511A" w:rsidRDefault="00AE512A" w:rsidP="00AE512A">
            <w:pPr>
              <w:jc w:val="both"/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Сравнивать бесполое и половое размножение растений, находить их различия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AE512A" w:rsidP="007A4358">
            <w:pPr>
              <w:jc w:val="both"/>
            </w:pPr>
            <w:r w:rsidRPr="00E7511A">
              <w:t>§ 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AE512A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  <w:r w:rsidRPr="00E7511A"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Вегетативное размножение растений и его использование человеком. Лабораторная работа № 5 «Черенкование комнатных растений»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AE512A">
            <w:pPr>
              <w:widowControl w:val="0"/>
              <w:suppressAutoHyphens/>
              <w:spacing w:before="17"/>
              <w:ind w:right="59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Называть характерные черты вегетативного размножения растений.</w:t>
            </w:r>
          </w:p>
          <w:p w:rsidR="00AE512A" w:rsidRPr="00E7511A" w:rsidRDefault="00AE512A" w:rsidP="00AE512A">
            <w:pPr>
              <w:widowControl w:val="0"/>
              <w:suppressAutoHyphens/>
              <w:spacing w:before="17"/>
              <w:ind w:right="59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Сравнивать различные способы и приёмы работы в процессе вегетативного размножения растений.</w:t>
            </w:r>
          </w:p>
          <w:p w:rsidR="00AE512A" w:rsidRPr="00E7511A" w:rsidRDefault="00AE512A" w:rsidP="00AE512A">
            <w:pPr>
              <w:jc w:val="both"/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Применять знания о способах вегетативного размножения в практических целях.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 xml:space="preserve">Формировать умения проведения </w:t>
            </w:r>
            <w:r w:rsidRPr="00E7511A">
              <w:rPr>
                <w:rFonts w:eastAsia="SimSun"/>
                <w:kern w:val="1"/>
                <w:lang w:eastAsia="hi-IN" w:bidi="hi-IN"/>
              </w:rPr>
              <w:t>черенкования в ходе выполнения лабораторной работы. Наблюдать за развитием корней у черенка и фиксировать результаты. Соблюдать правила работы в кабинете, обращения с лабораторным оборудованием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  <w:r w:rsidRPr="00E7511A">
              <w:t>§ 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</w:tr>
      <w:tr w:rsidR="00AE512A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  <w:r w:rsidRPr="00E7511A"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Рост и развитие растений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AE512A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Называть основные черты, характеризующие рост растения.</w:t>
            </w:r>
          </w:p>
          <w:p w:rsidR="00AE512A" w:rsidRPr="00E7511A" w:rsidRDefault="00AE512A" w:rsidP="00AE512A">
            <w:pPr>
              <w:widowControl w:val="0"/>
              <w:suppressAutoHyphens/>
              <w:spacing w:before="17"/>
              <w:ind w:right="55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Объяснять процессы развития растения, роль зародыша.  Сравнивать процессы роста и развития. Характеризовать этапы индивидуального развития растения.</w:t>
            </w:r>
          </w:p>
          <w:p w:rsidR="00AE512A" w:rsidRPr="00E7511A" w:rsidRDefault="00AE512A" w:rsidP="00AE512A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Устанавливать зависимость роста и развития растений от условий среды.</w:t>
            </w:r>
          </w:p>
          <w:p w:rsidR="00AE512A" w:rsidRPr="00E7511A" w:rsidRDefault="00AE512A" w:rsidP="00AE512A">
            <w:pPr>
              <w:widowControl w:val="0"/>
              <w:suppressAutoHyphens/>
              <w:spacing w:before="17"/>
              <w:ind w:right="57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</w:p>
          <w:p w:rsidR="00AE512A" w:rsidRPr="00E7511A" w:rsidRDefault="00AE512A" w:rsidP="00AE512A">
            <w:pPr>
              <w:widowControl w:val="0"/>
              <w:suppressAutoHyphens/>
              <w:spacing w:before="17"/>
              <w:ind w:right="57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Обобщать и систематизировать знания по теме, делать выводы.</w:t>
            </w:r>
          </w:p>
          <w:p w:rsidR="00AE512A" w:rsidRPr="00E7511A" w:rsidRDefault="00AE512A" w:rsidP="00AE512A">
            <w:pPr>
              <w:jc w:val="both"/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Отвечать на итоговые вопросы темы, выполнять задания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  <w:r w:rsidRPr="00E7511A">
              <w:t>§ 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</w:tr>
      <w:tr w:rsidR="00AE512A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rPr>
                <w:color w:val="00000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  <w:rPr>
                <w:b/>
              </w:rPr>
            </w:pPr>
            <w:r w:rsidRPr="00E7511A">
              <w:rPr>
                <w:b/>
              </w:rPr>
              <w:t xml:space="preserve">Многообразие и развитие растительного мира </w:t>
            </w:r>
            <w:proofErr w:type="gramStart"/>
            <w:r w:rsidRPr="00E7511A">
              <w:rPr>
                <w:b/>
              </w:rPr>
              <w:t>( 10</w:t>
            </w:r>
            <w:proofErr w:type="gramEnd"/>
            <w:r w:rsidRPr="00E7511A">
              <w:rPr>
                <w:b/>
              </w:rPr>
              <w:t xml:space="preserve"> ч)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</w:tr>
      <w:tr w:rsidR="00AE512A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  <w:r w:rsidRPr="00E7511A"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Систематика растений, ее значение для ботаники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AE512A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Приводить примеры названий различных растений. Систематизировать растения по группам. Характеризовать единицу систематики — вид. Осваивать приёмы работы с определителем растений. Объяснять значение систематики растений для ботаники.</w:t>
            </w:r>
          </w:p>
          <w:p w:rsidR="00AE512A" w:rsidRPr="00E7511A" w:rsidRDefault="00AE512A" w:rsidP="00AE512A">
            <w:pPr>
              <w:jc w:val="both"/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  <w:r w:rsidRPr="00E7511A">
              <w:t>§ 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</w:tr>
      <w:tr w:rsidR="00AE512A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  <w:r w:rsidRPr="00E7511A"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Водоросли, их многообразие в природе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AE512A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Выделять и описывать существенные признаки водорослей.</w:t>
            </w:r>
          </w:p>
          <w:p w:rsidR="00AE512A" w:rsidRPr="00E7511A" w:rsidRDefault="00AE512A" w:rsidP="00AE512A">
            <w:pPr>
              <w:widowControl w:val="0"/>
              <w:suppressAutoHyphens/>
              <w:spacing w:before="17"/>
              <w:ind w:right="56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Характеризовать главные черты, лежащие в основе систематики водорослей. </w:t>
            </w:r>
          </w:p>
          <w:p w:rsidR="00AE512A" w:rsidRPr="00E7511A" w:rsidRDefault="00AE512A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  <w:r w:rsidRPr="00E7511A">
              <w:t>§ 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A" w:rsidRPr="00E7511A" w:rsidRDefault="00AE512A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AE512A" w:rsidP="007A4358">
            <w:pPr>
              <w:jc w:val="both"/>
            </w:pPr>
            <w:r w:rsidRPr="00E7511A"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AE512A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 xml:space="preserve">Отдел </w:t>
            </w:r>
            <w:r w:rsidR="005E1527" w:rsidRPr="00E7511A">
              <w:rPr>
                <w:color w:val="000000"/>
              </w:rPr>
              <w:t>Моховидные. Лабораторная работа № 6 «Изучение внешнего строения моховидных растений»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Сравнивать представителей различных групп растений отдела, делать выводы.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61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Называть существенные признаки мхов. Распознавать представителей моховидных на рисунках, гербарных материалах, живых объектах.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56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Выделять признаки принадлежности моховидных к высшим споровым растениям.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 xml:space="preserve">Устанавливать взаимосвязь строения мхов и их воздействия на среду обитания. 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56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61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Фиксировать результаты исследований. </w:t>
            </w:r>
          </w:p>
          <w:p w:rsidR="0034131D" w:rsidRPr="00E7511A" w:rsidRDefault="005E1527" w:rsidP="005E1527">
            <w:pPr>
              <w:jc w:val="both"/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5E1527" w:rsidP="007A4358">
            <w:pPr>
              <w:jc w:val="both"/>
            </w:pPr>
            <w:r w:rsidRPr="00E7511A">
              <w:t>§ 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5E1527" w:rsidP="007A4358">
            <w:pPr>
              <w:jc w:val="both"/>
            </w:pPr>
            <w:r w:rsidRPr="00E7511A"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5E1527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Плауны. Хвощи. Папоротники.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Находить общие черты строения и размножения плаунов, хвощей, папоротников, их различия.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Сравнивать особенности строения и размножения мхов и папоротников, делать вывод о 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34131D" w:rsidRPr="00E7511A" w:rsidRDefault="005E1527" w:rsidP="005E152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  <w:p w:rsidR="0034131D" w:rsidRPr="00E7511A" w:rsidRDefault="0034131D" w:rsidP="007A4358">
            <w:pPr>
              <w:pStyle w:val="a3"/>
              <w:spacing w:before="0" w:beforeAutospacing="0" w:after="15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t>§ 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Отдел Голосеменные.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Выявлять общие черты строения и развития семенных растений. Осваивать приёмы работы с определителем растений. Сравнивать строение споры и семени.  Характеризовать процессы размножения и развития голосеменных.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34131D" w:rsidRPr="00E7511A" w:rsidRDefault="005E1527" w:rsidP="005E152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lastRenderedPageBreak/>
              <w:t>Использовать информационные ресурсы для подготовки презентации проекта о значении хвойных лесов России</w:t>
            </w:r>
          </w:p>
          <w:p w:rsidR="0034131D" w:rsidRPr="00E7511A" w:rsidRDefault="0034131D" w:rsidP="007A4358">
            <w:pPr>
              <w:pStyle w:val="a3"/>
              <w:spacing w:before="0" w:beforeAutospacing="0" w:after="15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lastRenderedPageBreak/>
              <w:t>§ 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lastRenderedPageBreak/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Отдел Покрытосеменные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Выявлять черты усложнения организации покрытосеменных по сравнению с голосеменными. Сравнивать и находить признаки сходства и различия в строении и жизнедеятельности покрытосеменных и голосеменных. Применять приёмы работы с определителем растений.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Устанавливать взаимосвязь приспособленности покрытосеменных к условиям среды.  Выделять и сравнивать существенные признаки строения однодольных и двудольных растений.</w:t>
            </w:r>
          </w:p>
          <w:p w:rsidR="0034131D" w:rsidRPr="00E7511A" w:rsidRDefault="005E1527" w:rsidP="005E152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Объяснять причины использования покрытосеменных для выведения культурных форм.  Использовать информационные ресурсы для подготовки презентации проекта об охраняемых</w:t>
            </w:r>
          </w:p>
          <w:p w:rsidR="0034131D" w:rsidRPr="00E7511A" w:rsidRDefault="0034131D" w:rsidP="007A4358">
            <w:pPr>
              <w:pStyle w:val="a3"/>
              <w:spacing w:before="0" w:beforeAutospacing="0" w:after="15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t>§ 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Семейства класса Двудольные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Выделять основные признаки класса Двудольные.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Описывать отличительные признаки семейств класса.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Применять приёмы работы с определителем растений.</w:t>
            </w:r>
          </w:p>
          <w:p w:rsidR="0034131D" w:rsidRPr="00E7511A" w:rsidRDefault="005E1527" w:rsidP="005E152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Использовать информационные ресурсы для подготовки презентации проекта о роли растений класса Двудольные в природе и в жизни человека</w:t>
            </w:r>
          </w:p>
          <w:p w:rsidR="0034131D" w:rsidRPr="00E7511A" w:rsidRDefault="0034131D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t>§ 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Семейства класса Однодольные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Выделять признаки класса Однодольные.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>Описывать характерные черты семейств класса Однодольные.</w:t>
            </w:r>
          </w:p>
          <w:p w:rsidR="0034131D" w:rsidRPr="00E7511A" w:rsidRDefault="005E1527" w:rsidP="005E152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Применять приёмы работы с</w:t>
            </w:r>
            <w:r w:rsidRPr="00E7511A">
              <w:rPr>
                <w:rFonts w:eastAsia="NewBaskervilleC"/>
                <w:color w:val="231F20"/>
                <w:kern w:val="1"/>
                <w:lang w:val="en-US" w:eastAsia="hi-IN" w:bidi="hi-IN"/>
              </w:rPr>
              <w:t> 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определителем растений. Приводить примеры охраняемых видов.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lastRenderedPageBreak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  <w:p w:rsidR="0034131D" w:rsidRPr="00E7511A" w:rsidRDefault="0034131D" w:rsidP="007A4358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34131D" w:rsidRPr="00E7511A" w:rsidRDefault="0034131D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lastRenderedPageBreak/>
              <w:t>§ 2</w:t>
            </w:r>
            <w:r w:rsidR="0034131D" w:rsidRPr="00E7511A"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Историческое развитие растительного мира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Объяснять сущность понятия об эволюции живого мира. Описывать основные этапы эволюции организмов на Земле. Выделять этапы развития растительного мира.  Называть черты приспособленности растений к наземному образу жизни.</w:t>
            </w:r>
          </w:p>
          <w:p w:rsidR="0034131D" w:rsidRPr="00E7511A" w:rsidRDefault="005E1527" w:rsidP="005E152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  <w:p w:rsidR="0034131D" w:rsidRPr="00E7511A" w:rsidRDefault="0034131D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t>§ 2</w:t>
            </w:r>
            <w:r w:rsidR="0034131D" w:rsidRPr="00E7511A"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F0653F" w:rsidP="007A4358">
            <w:pPr>
              <w:jc w:val="both"/>
            </w:pPr>
            <w:r w:rsidRPr="00E7511A"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Разнообразие и происхождение культурных растений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Называть основные признаки различия культурных и дикорастущих растений.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 xml:space="preserve">Характеризовать роль человека в появлении многообразия культурных растений. 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Приводить примеры культурных растений своего региона.</w:t>
            </w:r>
          </w:p>
          <w:p w:rsidR="005E1527" w:rsidRPr="00E7511A" w:rsidRDefault="005E1527" w:rsidP="005E1527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Использовать информационные ресурсы для подготовки презентации, сообщения о жизни и научной деятельности Н.И. Вавилова.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>Характеризовать значение растений в жизни человека.</w:t>
            </w:r>
          </w:p>
          <w:p w:rsidR="0034131D" w:rsidRPr="00E7511A" w:rsidRDefault="005E1527" w:rsidP="005E1527">
            <w:pPr>
              <w:jc w:val="both"/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Обобщать и систематизировать знания по теме, делать выводы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jc w:val="both"/>
            </w:pPr>
            <w:r w:rsidRPr="00E7511A">
              <w:t>§ 2</w:t>
            </w:r>
            <w:r w:rsidR="0034131D" w:rsidRPr="00E7511A">
              <w:t>8</w:t>
            </w:r>
            <w:r w:rsidRPr="00E7511A">
              <w:t>, 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rPr>
                <w:color w:val="00000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511A" w:rsidP="009B0749">
            <w:pPr>
              <w:jc w:val="both"/>
            </w:pPr>
            <w:r w:rsidRPr="00E7511A">
              <w:rPr>
                <w:b/>
                <w:bCs/>
                <w:color w:val="000000"/>
              </w:rPr>
              <w:t xml:space="preserve">                   </w:t>
            </w:r>
            <w:r w:rsidR="009B0749" w:rsidRPr="00E7511A">
              <w:rPr>
                <w:b/>
                <w:bCs/>
                <w:color w:val="000000"/>
              </w:rPr>
              <w:t>Природные сообщества (4 ч</w:t>
            </w:r>
            <w:r w:rsidR="0034131D" w:rsidRPr="00E7511A">
              <w:rPr>
                <w:b/>
                <w:bCs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jc w:val="both"/>
            </w:pPr>
            <w:r w:rsidRPr="00E7511A"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Понятие о природном сообществе- биогеоценозе и экосистеме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Объяснять сущность понятия «природное сообщество».</w:t>
            </w:r>
          </w:p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Устанавливать взаимосвязь структурных звеньев природного сообщества.</w:t>
            </w:r>
          </w:p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Оценивать роль круговорота веществ и потока энергии в экосистемах.</w:t>
            </w:r>
          </w:p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Выявлять преобладающие типы природных сообществ родного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lastRenderedPageBreak/>
              <w:t>края.</w:t>
            </w:r>
          </w:p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Характеризовать влияние абиотических факторов на формирование природного сообщества.</w:t>
            </w:r>
          </w:p>
          <w:p w:rsidR="0034131D" w:rsidRPr="00E7511A" w:rsidRDefault="009B0749" w:rsidP="009B0749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Использовать информационные ресурсы для подготовки сообщения о природных сообществах России</w:t>
            </w:r>
          </w:p>
          <w:p w:rsidR="0034131D" w:rsidRPr="00E7511A" w:rsidRDefault="0034131D" w:rsidP="007A4358">
            <w:pPr>
              <w:pStyle w:val="a3"/>
              <w:spacing w:before="0" w:beforeAutospacing="0" w:after="15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jc w:val="both"/>
            </w:pPr>
            <w:r w:rsidRPr="00E7511A">
              <w:lastRenderedPageBreak/>
              <w:t>§ 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jc w:val="both"/>
            </w:pPr>
            <w:r w:rsidRPr="00E7511A"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Совместная жизнь организмов в природном сообществе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Характеризовать условия обитания растений в разных ярусах природного сообщества.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 xml:space="preserve">Объяснять целесообразность </w:t>
            </w:r>
            <w:proofErr w:type="spellStart"/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ярусности</w:t>
            </w:r>
            <w:proofErr w:type="spellEnd"/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 в жизни живых организмов.</w:t>
            </w:r>
          </w:p>
          <w:p w:rsidR="0034131D" w:rsidRPr="00E7511A" w:rsidRDefault="009B0749" w:rsidP="009B0749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Называть причины появления разнообразия живых организмов в ходе эволюции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jc w:val="both"/>
            </w:pPr>
            <w:r w:rsidRPr="00E7511A">
              <w:t>§ 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jc w:val="both"/>
            </w:pPr>
            <w:r w:rsidRPr="00E7511A"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Смена природных сообществ и ее причины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Объяснять причины смены природных сообществ.</w:t>
            </w:r>
          </w:p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SimSun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Объяснять причины неустойчивости </w:t>
            </w:r>
            <w:r w:rsidRPr="00E7511A">
              <w:rPr>
                <w:rFonts w:eastAsia="SimSun"/>
                <w:kern w:val="1"/>
                <w:lang w:eastAsia="hi-IN" w:bidi="hi-IN"/>
              </w:rPr>
              <w:t xml:space="preserve">культурных сообществ — </w:t>
            </w:r>
            <w:proofErr w:type="spellStart"/>
            <w:r w:rsidRPr="00E7511A">
              <w:rPr>
                <w:rFonts w:eastAsia="SimSun"/>
                <w:kern w:val="1"/>
                <w:lang w:eastAsia="hi-IN" w:bidi="hi-IN"/>
              </w:rPr>
              <w:t>агроценозов</w:t>
            </w:r>
            <w:proofErr w:type="spellEnd"/>
            <w:r w:rsidRPr="00E7511A">
              <w:rPr>
                <w:rFonts w:eastAsia="SimSun"/>
                <w:kern w:val="1"/>
                <w:lang w:eastAsia="hi-IN" w:bidi="hi-IN"/>
              </w:rPr>
              <w:t>.</w:t>
            </w:r>
            <w:r w:rsidRPr="00E7511A">
              <w:rPr>
                <w:rFonts w:eastAsia="SimSun"/>
                <w:kern w:val="1"/>
                <w:lang w:eastAsia="hi-IN" w:bidi="hi-IN"/>
              </w:rPr>
              <w:br/>
              <w:t xml:space="preserve">Аргументировать необходимость бережного отношения к природным сообществам. </w:t>
            </w:r>
            <w:r w:rsidRPr="00E7511A">
              <w:rPr>
                <w:rFonts w:eastAsia="SimSun"/>
                <w:kern w:val="1"/>
                <w:lang w:eastAsia="hi-IN" w:bidi="hi-IN"/>
              </w:rPr>
              <w:br/>
              <w:t>Обобщать и систематизировать знания по теме, делать выводы.</w:t>
            </w:r>
          </w:p>
          <w:p w:rsidR="0034131D" w:rsidRPr="00E7511A" w:rsidRDefault="009B0749" w:rsidP="009B0749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SimSun"/>
                <w:kern w:val="1"/>
                <w:lang w:eastAsia="hi-IN" w:bidi="hi-IN"/>
              </w:rPr>
              <w:t>Отвечать на итоговые вопросы темы, выполнять задания</w:t>
            </w:r>
          </w:p>
          <w:p w:rsidR="0034131D" w:rsidRPr="00E7511A" w:rsidRDefault="0034131D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jc w:val="both"/>
            </w:pPr>
            <w:r w:rsidRPr="00E7511A">
              <w:t>§ 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jc w:val="both"/>
            </w:pPr>
            <w:r w:rsidRPr="00E7511A"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Итоговый контроль по курсу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Систематизировать и обобщать знания по темам курса биологии 6 класса.</w:t>
            </w:r>
          </w:p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Применять основные виды учебной деятельности для формулировки ответов к итоговым заданиям.</w:t>
            </w:r>
          </w:p>
          <w:p w:rsidR="009B0749" w:rsidRPr="00E7511A" w:rsidRDefault="009B0749" w:rsidP="009B0749">
            <w:pPr>
              <w:widowControl w:val="0"/>
              <w:suppressAutoHyphens/>
              <w:spacing w:before="17"/>
              <w:ind w:right="55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Называть представителей и характеризовать отличительные признаки царства Растения.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br/>
              <w:t xml:space="preserve">Объяснять строение и функции органов и систем органов </w:t>
            </w: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lastRenderedPageBreak/>
              <w:t>растений.</w:t>
            </w:r>
          </w:p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Устанавливать взаимосвязь жизнедеятельности растительных организмов и существования экосистем.</w:t>
            </w:r>
          </w:p>
          <w:p w:rsidR="009B0749" w:rsidRPr="00E7511A" w:rsidRDefault="009B0749" w:rsidP="009B0749">
            <w:pPr>
              <w:widowControl w:val="0"/>
              <w:suppressAutoHyphens/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Излагать свою точку зрения на необходимость принятия мер по охране растительного мира.</w:t>
            </w:r>
          </w:p>
          <w:p w:rsidR="0034131D" w:rsidRPr="00E7511A" w:rsidRDefault="009B0749" w:rsidP="009B0749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  <w:kern w:val="1"/>
                <w:lang w:eastAsia="hi-IN" w:bidi="hi-IN"/>
              </w:rPr>
              <w:t>Выбирать задание на лето, анализировать его содержание</w:t>
            </w:r>
          </w:p>
          <w:p w:rsidR="0034131D" w:rsidRPr="00E7511A" w:rsidRDefault="0034131D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511A" w:rsidP="007A4358">
            <w:pPr>
              <w:jc w:val="both"/>
            </w:pPr>
            <w:proofErr w:type="spellStart"/>
            <w:r w:rsidRPr="00E7511A">
              <w:lastRenderedPageBreak/>
              <w:t>Вып</w:t>
            </w:r>
            <w:proofErr w:type="spellEnd"/>
            <w:r w:rsidRPr="00E7511A">
              <w:t>. тест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jc w:val="both"/>
            </w:pPr>
            <w:r w:rsidRPr="00E7511A">
              <w:lastRenderedPageBreak/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9B0749">
            <w:pPr>
              <w:rPr>
                <w:color w:val="000000"/>
              </w:rPr>
            </w:pPr>
            <w:r w:rsidRPr="00E7511A">
              <w:rPr>
                <w:color w:val="000000"/>
              </w:rPr>
              <w:t>Экскурсия «Весенние явления в жизни экосистемы (лес, парк, луг, болото)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E7511A">
              <w:rPr>
                <w:rFonts w:eastAsia="NewBaskervilleC"/>
                <w:color w:val="231F20"/>
              </w:rPr>
              <w:t xml:space="preserve">Наблюдать природные явления, фиксировать результаты наблюдений, делать выводы. </w:t>
            </w:r>
            <w:r w:rsidRPr="00E7511A">
              <w:rPr>
                <w:rFonts w:eastAsia="NewBaskervilleC"/>
                <w:color w:val="231F20"/>
              </w:rPr>
              <w:cr/>
            </w:r>
            <w:r w:rsidRPr="00E7511A">
              <w:rPr>
                <w:rFonts w:eastAsia="NewBaskervilleC"/>
                <w:color w:val="231F20"/>
              </w:rPr>
              <w:br/>
              <w:t xml:space="preserve">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E7511A">
              <w:rPr>
                <w:rFonts w:eastAsia="NewBaskervilleC"/>
                <w:color w:val="231F20"/>
              </w:rPr>
              <w:br/>
              <w:t xml:space="preserve">Систематизировать и обобщать знания о многообразии живого мира. </w:t>
            </w:r>
            <w:r w:rsidRPr="00E7511A">
              <w:rPr>
                <w:rFonts w:eastAsia="NewBaskervilleC"/>
                <w:color w:val="231F20"/>
              </w:rPr>
              <w:cr/>
            </w:r>
            <w:r w:rsidRPr="00E7511A">
              <w:rPr>
                <w:rFonts w:eastAsia="NewBaskervilleC"/>
                <w:color w:val="231F20"/>
              </w:rPr>
              <w:br/>
              <w:t>Соблюдать правила поведения в природе</w:t>
            </w:r>
          </w:p>
          <w:p w:rsidR="0034131D" w:rsidRPr="00E7511A" w:rsidRDefault="0034131D" w:rsidP="007A43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511A" w:rsidP="007A4358">
            <w:pPr>
              <w:jc w:val="both"/>
            </w:pPr>
            <w:r w:rsidRPr="00E7511A">
              <w:t xml:space="preserve">Подготовить отчет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bookmarkStart w:id="0" w:name="_GoBack"/>
        <w:bookmarkEnd w:id="0"/>
      </w:tr>
      <w:tr w:rsidR="0034131D" w:rsidRPr="00E7511A" w:rsidTr="00840A83">
        <w:trPr>
          <w:gridAfter w:val="1"/>
          <w:wAfter w:w="12" w:type="dxa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jc w:val="both"/>
            </w:pPr>
            <w:r w:rsidRPr="00E7511A"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9B0749" w:rsidP="007A4358">
            <w:pPr>
              <w:rPr>
                <w:color w:val="000000"/>
              </w:rPr>
            </w:pPr>
            <w:r w:rsidRPr="00E7511A">
              <w:rPr>
                <w:color w:val="000000"/>
              </w:rPr>
              <w:t>Обобщающее занятие.</w:t>
            </w:r>
            <w:r w:rsidR="00E7511A" w:rsidRPr="00E7511A">
              <w:rPr>
                <w:color w:val="000000"/>
              </w:rPr>
              <w:t xml:space="preserve"> Результаты исследовательской работы.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511A" w:rsidP="007A4358">
            <w:pPr>
              <w:jc w:val="both"/>
            </w:pPr>
            <w:r w:rsidRPr="00E7511A">
              <w:rPr>
                <w:rFonts w:eastAsia="NewBaskervilleC"/>
                <w:color w:val="231F20"/>
              </w:rPr>
              <w:t>Систематизировать и обобщать знан</w:t>
            </w:r>
            <w:r w:rsidRPr="00E7511A">
              <w:rPr>
                <w:rFonts w:eastAsia="NewBaskervilleC"/>
                <w:color w:val="231F20"/>
              </w:rPr>
              <w:t xml:space="preserve">ия о многообразии живого мира.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E7511A" w:rsidP="007A4358">
            <w:pPr>
              <w:jc w:val="both"/>
            </w:pPr>
            <w:r w:rsidRPr="00E7511A">
              <w:t>Анализ содержания задания на лето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Pr="00E7511A" w:rsidRDefault="0034131D" w:rsidP="007A4358">
            <w:pPr>
              <w:jc w:val="both"/>
            </w:pPr>
          </w:p>
        </w:tc>
      </w:tr>
    </w:tbl>
    <w:p w:rsidR="0034131D" w:rsidRPr="00E7511A" w:rsidRDefault="0034131D" w:rsidP="0034131D"/>
    <w:p w:rsidR="0034131D" w:rsidRPr="00E7511A" w:rsidRDefault="0034131D" w:rsidP="0034131D"/>
    <w:p w:rsidR="0034131D" w:rsidRPr="00E7511A" w:rsidRDefault="0034131D" w:rsidP="0034131D"/>
    <w:p w:rsidR="0034131D" w:rsidRPr="00E7511A" w:rsidRDefault="0034131D" w:rsidP="0034131D"/>
    <w:p w:rsidR="0034131D" w:rsidRPr="00E7511A" w:rsidRDefault="0034131D" w:rsidP="0034131D"/>
    <w:p w:rsidR="00191442" w:rsidRPr="00E7511A" w:rsidRDefault="00191442"/>
    <w:sectPr w:rsidR="00191442" w:rsidRPr="00E7511A" w:rsidSect="00C469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1D"/>
    <w:rsid w:val="0005526C"/>
    <w:rsid w:val="00191442"/>
    <w:rsid w:val="0034131D"/>
    <w:rsid w:val="00426AAC"/>
    <w:rsid w:val="005E1527"/>
    <w:rsid w:val="00840A83"/>
    <w:rsid w:val="009B0749"/>
    <w:rsid w:val="00AE512A"/>
    <w:rsid w:val="00E74272"/>
    <w:rsid w:val="00E7511A"/>
    <w:rsid w:val="00F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58B0-C28E-4367-8CEB-E3087B7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31D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751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1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7</dc:creator>
  <cp:keywords/>
  <dc:description/>
  <cp:lastModifiedBy>Гимназия 7</cp:lastModifiedBy>
  <cp:revision>4</cp:revision>
  <cp:lastPrinted>2022-08-16T08:33:00Z</cp:lastPrinted>
  <dcterms:created xsi:type="dcterms:W3CDTF">2022-08-16T07:25:00Z</dcterms:created>
  <dcterms:modified xsi:type="dcterms:W3CDTF">2022-08-16T08:35:00Z</dcterms:modified>
</cp:coreProperties>
</file>